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5442EF">
      <w:pPr>
        <w:spacing w:line="360" w:lineRule="auto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ascii="宋体" w:hAnsi="宋体"/>
          <w:b/>
          <w:sz w:val="32"/>
          <w:szCs w:val="32"/>
        </w:rPr>
        <w:t>铜仁市</w:t>
      </w:r>
      <w:r>
        <w:rPr>
          <w:b/>
          <w:sz w:val="32"/>
          <w:szCs w:val="32"/>
        </w:rPr>
        <w:t>2021</w:t>
      </w:r>
      <w:r>
        <w:rPr>
          <w:rFonts w:ascii="宋体" w:hAnsi="宋体"/>
          <w:b/>
          <w:sz w:val="32"/>
          <w:szCs w:val="32"/>
        </w:rPr>
        <w:t>年初中毕业生学业（升学）统一考试</w:t>
      </w:r>
    </w:p>
    <w:p w:rsidR="005442EF">
      <w:pPr>
        <w:spacing w:line="360" w:lineRule="auto"/>
        <w:jc w:val="center"/>
        <w:rPr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英语试题答案</w:t>
      </w:r>
    </w:p>
    <w:p w:rsidR="005442EF">
      <w:pPr>
        <w:spacing w:line="360" w:lineRule="auto"/>
        <w:jc w:val="center"/>
        <w:rPr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卷</w:t>
      </w:r>
      <w:r>
        <w:rPr>
          <w:b/>
          <w:sz w:val="24"/>
          <w:szCs w:val="24"/>
        </w:rPr>
        <w:t>I</w:t>
      </w:r>
    </w:p>
    <w:p w:rsidR="005442EF">
      <w:pPr>
        <w:spacing w:line="360" w:lineRule="auto"/>
        <w:jc w:val="center"/>
        <w:rPr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听力测试（</w:t>
      </w:r>
      <w:r>
        <w:rPr>
          <w:b/>
          <w:sz w:val="24"/>
          <w:szCs w:val="24"/>
        </w:rPr>
        <w:t>30</w:t>
      </w:r>
      <w:r>
        <w:rPr>
          <w:rFonts w:ascii="宋体" w:hAnsi="宋体"/>
          <w:b/>
          <w:sz w:val="24"/>
          <w:szCs w:val="24"/>
        </w:rPr>
        <w:t>分）</w:t>
      </w:r>
    </w:p>
    <w:p w:rsidR="005442EF">
      <w:pPr>
        <w:spacing w:line="360" w:lineRule="auto"/>
      </w:pPr>
      <w:r>
        <w:t>略。</w:t>
      </w:r>
    </w:p>
    <w:p w:rsidR="005442EF">
      <w:pPr>
        <w:spacing w:line="360" w:lineRule="auto"/>
        <w:jc w:val="center"/>
        <w:rPr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综合运用（</w:t>
      </w:r>
      <w:r>
        <w:rPr>
          <w:b/>
          <w:sz w:val="24"/>
          <w:szCs w:val="24"/>
        </w:rPr>
        <w:t>40</w:t>
      </w:r>
      <w:r>
        <w:rPr>
          <w:rFonts w:ascii="宋体" w:hAnsi="宋体"/>
          <w:b/>
          <w:sz w:val="24"/>
          <w:szCs w:val="24"/>
        </w:rPr>
        <w:t>分）</w:t>
      </w:r>
    </w:p>
    <w:p w:rsidR="005442EF">
      <w:pPr>
        <w:spacing w:line="360" w:lineRule="auto"/>
        <w:rPr>
          <w:b/>
        </w:rPr>
      </w:pPr>
      <w:r>
        <w:rPr>
          <w:rFonts w:ascii="宋体" w:hAnsi="宋体" w:hint="eastAsia"/>
          <w:b/>
        </w:rPr>
        <w:t>Ⅰ</w:t>
      </w:r>
      <w:r>
        <w:rPr>
          <w:b/>
        </w:rPr>
        <w:t>.</w:t>
      </w:r>
      <w:r>
        <w:rPr>
          <w:rFonts w:ascii="宋体" w:hAnsi="宋体"/>
          <w:b/>
        </w:rPr>
        <w:t>单项选择（</w:t>
      </w:r>
      <w:r>
        <w:rPr>
          <w:b/>
        </w:rPr>
        <w:t>15</w:t>
      </w:r>
      <w:r>
        <w:rPr>
          <w:rFonts w:ascii="宋体" w:hAnsi="宋体"/>
          <w:b/>
        </w:rPr>
        <w:t>分）</w:t>
      </w:r>
    </w:p>
    <w:p w:rsidR="005442EF">
      <w:pPr>
        <w:spacing w:line="360" w:lineRule="auto"/>
      </w:pPr>
      <w:r>
        <w:t xml:space="preserve">21-25 </w:t>
      </w:r>
      <w:r>
        <w:rPr>
          <w:rFonts w:hint="eastAsia"/>
        </w:rPr>
        <w:t>CACBD   26-30 BDCAB  31-35 CCAAD</w:t>
      </w:r>
    </w:p>
    <w:p w:rsidR="005442EF">
      <w:pPr>
        <w:spacing w:line="360" w:lineRule="auto"/>
        <w:rPr>
          <w:b/>
        </w:rPr>
      </w:pPr>
      <w:r>
        <w:rPr>
          <w:rFonts w:ascii="宋体" w:hAnsi="宋体" w:hint="eastAsia"/>
          <w:b/>
        </w:rPr>
        <w:t>Ⅱ</w:t>
      </w:r>
      <w:r>
        <w:rPr>
          <w:b/>
        </w:rPr>
        <w:t>.</w:t>
      </w:r>
      <w:r>
        <w:rPr>
          <w:rFonts w:ascii="宋体" w:hAnsi="宋体"/>
          <w:b/>
        </w:rPr>
        <w:t>完形填空（</w:t>
      </w:r>
      <w:r>
        <w:rPr>
          <w:b/>
        </w:rPr>
        <w:t>10</w:t>
      </w:r>
      <w:r>
        <w:rPr>
          <w:rFonts w:ascii="宋体" w:hAnsi="宋体"/>
          <w:b/>
        </w:rPr>
        <w:t>分）</w:t>
      </w:r>
    </w:p>
    <w:p w:rsidR="005442EF">
      <w:pPr>
        <w:spacing w:line="360" w:lineRule="auto"/>
      </w:pPr>
      <w:r>
        <w:t xml:space="preserve">36-40 </w:t>
      </w:r>
      <w:r>
        <w:rPr>
          <w:rFonts w:hint="eastAsia"/>
        </w:rPr>
        <w:t>BCABC   41-45 ABCAC</w:t>
      </w:r>
    </w:p>
    <w:p w:rsidR="005442EF">
      <w:pPr>
        <w:spacing w:line="360" w:lineRule="auto"/>
        <w:rPr>
          <w:b/>
        </w:rPr>
      </w:pPr>
      <w:r>
        <w:rPr>
          <w:rFonts w:ascii="宋体" w:hAnsi="宋体" w:hint="eastAsia"/>
          <w:b/>
        </w:rPr>
        <w:t>Ⅲ</w:t>
      </w:r>
      <w:r>
        <w:rPr>
          <w:b/>
        </w:rPr>
        <w:t>.</w:t>
      </w:r>
      <w:r>
        <w:rPr>
          <w:rFonts w:ascii="宋体" w:hAnsi="宋体"/>
          <w:b/>
        </w:rPr>
        <w:t>情景交际（</w:t>
      </w:r>
      <w:r>
        <w:rPr>
          <w:b/>
        </w:rPr>
        <w:t>15</w:t>
      </w:r>
      <w:r>
        <w:rPr>
          <w:rFonts w:ascii="宋体" w:hAnsi="宋体"/>
          <w:b/>
        </w:rPr>
        <w:t>分）</w:t>
      </w:r>
    </w:p>
    <w:p w:rsidR="005442EF">
      <w:pPr>
        <w:spacing w:line="360" w:lineRule="auto"/>
      </w:pPr>
      <w:r>
        <w:t xml:space="preserve">46-50 </w:t>
      </w:r>
      <w:r>
        <w:rPr>
          <w:rFonts w:hint="eastAsia"/>
        </w:rPr>
        <w:t>CDBEA</w:t>
      </w:r>
    </w:p>
    <w:p w:rsidR="005442EF">
      <w:pPr>
        <w:spacing w:line="360" w:lineRule="auto"/>
      </w:pPr>
      <w:r>
        <w:t xml:space="preserve">51-55 </w:t>
      </w:r>
      <w:r>
        <w:rPr>
          <w:rFonts w:hint="eastAsia"/>
        </w:rPr>
        <w:t>BACED</w:t>
      </w:r>
    </w:p>
    <w:p w:rsidR="005442EF">
      <w:pPr>
        <w:spacing w:line="360" w:lineRule="auto"/>
        <w:jc w:val="center"/>
        <w:rPr>
          <w:b/>
        </w:rPr>
      </w:pPr>
      <w:r>
        <w:rPr>
          <w:rFonts w:ascii="宋体" w:hAnsi="宋体"/>
          <w:b/>
        </w:rPr>
        <w:t>阅读理解（</w:t>
      </w:r>
      <w:r>
        <w:rPr>
          <w:b/>
        </w:rPr>
        <w:t>40</w:t>
      </w:r>
      <w:r>
        <w:rPr>
          <w:rFonts w:ascii="宋体" w:hAnsi="宋体"/>
          <w:b/>
        </w:rPr>
        <w:t>分）</w:t>
      </w:r>
    </w:p>
    <w:p w:rsidR="005442EF">
      <w:pPr>
        <w:spacing w:line="360" w:lineRule="auto"/>
        <w:rPr>
          <w:rFonts w:ascii="宋体" w:hAnsi="宋体"/>
          <w:b/>
        </w:rPr>
      </w:pPr>
      <w:r>
        <w:rPr>
          <w:rFonts w:hint="eastAsia"/>
          <w:b/>
        </w:rPr>
        <w:t>I</w:t>
      </w:r>
      <w:r>
        <w:rPr>
          <w:b/>
        </w:rPr>
        <w:t>.</w:t>
      </w:r>
      <w:r>
        <w:rPr>
          <w:rFonts w:ascii="宋体" w:hAnsi="宋体"/>
          <w:b/>
        </w:rPr>
        <w:t>阅读理解（</w:t>
      </w:r>
      <w:r>
        <w:rPr>
          <w:b/>
        </w:rPr>
        <w:t>20</w:t>
      </w:r>
      <w:r>
        <w:rPr>
          <w:rFonts w:ascii="宋体" w:hAnsi="宋体"/>
          <w:b/>
        </w:rPr>
        <w:t>分）</w:t>
      </w:r>
    </w:p>
    <w:p w:rsidR="005442EF">
      <w:pPr>
        <w:spacing w:line="360" w:lineRule="auto"/>
      </w:pPr>
      <w:r>
        <w:t xml:space="preserve">56-60 </w:t>
      </w:r>
      <w:r>
        <w:rPr>
          <w:rFonts w:hint="eastAsia"/>
        </w:rPr>
        <w:t>DBACA   61-65 CBAAC</w:t>
      </w:r>
    </w:p>
    <w:p w:rsidR="005442EF">
      <w:pPr>
        <w:spacing w:line="360" w:lineRule="auto"/>
        <w:rPr>
          <w:b/>
          <w:kern w:val="0"/>
        </w:rPr>
      </w:pPr>
      <w:r>
        <w:rPr>
          <w:rFonts w:ascii="宋体" w:hAnsi="宋体" w:hint="eastAsia"/>
          <w:b/>
          <w:kern w:val="0"/>
        </w:rPr>
        <w:t>Ⅱ</w:t>
      </w:r>
      <w:r>
        <w:rPr>
          <w:b/>
          <w:kern w:val="0"/>
        </w:rPr>
        <w:t>.</w:t>
      </w:r>
      <w:r>
        <w:rPr>
          <w:rFonts w:ascii="宋体" w:hAnsi="宋体"/>
          <w:b/>
          <w:kern w:val="0"/>
        </w:rPr>
        <w:t>阅读判断（</w:t>
      </w:r>
      <w:r>
        <w:rPr>
          <w:b/>
          <w:kern w:val="0"/>
        </w:rPr>
        <w:t>10</w:t>
      </w:r>
      <w:r>
        <w:rPr>
          <w:rFonts w:ascii="宋体" w:hAnsi="宋体"/>
          <w:b/>
          <w:kern w:val="0"/>
        </w:rPr>
        <w:t>分）</w:t>
      </w:r>
    </w:p>
    <w:p w:rsidR="005442EF">
      <w:pPr>
        <w:spacing w:line="360" w:lineRule="auto"/>
      </w:pPr>
      <w:r>
        <w:t>66-70 T</w:t>
      </w:r>
      <w:r>
        <w:rPr>
          <w:rFonts w:hint="eastAsia"/>
        </w:rPr>
        <w:t>FTTF</w:t>
      </w:r>
    </w:p>
    <w:p w:rsidR="005442EF">
      <w:pPr>
        <w:spacing w:line="360" w:lineRule="auto"/>
        <w:jc w:val="center"/>
        <w:rPr>
          <w:b/>
        </w:rPr>
      </w:pPr>
      <w:r>
        <w:rPr>
          <w:rFonts w:ascii="宋体" w:hAnsi="宋体"/>
          <w:b/>
        </w:rPr>
        <w:t>卷</w:t>
      </w:r>
      <w:r>
        <w:rPr>
          <w:rFonts w:ascii="宋体" w:hAnsi="宋体" w:hint="eastAsia"/>
          <w:b/>
        </w:rPr>
        <w:t>Ⅱ</w:t>
      </w:r>
    </w:p>
    <w:p w:rsidR="005442EF">
      <w:pPr>
        <w:spacing w:line="360" w:lineRule="auto"/>
        <w:rPr>
          <w:b/>
        </w:rPr>
      </w:pPr>
      <w:r>
        <w:rPr>
          <w:rFonts w:ascii="宋体" w:hAnsi="宋体"/>
          <w:b/>
        </w:rPr>
        <w:t>听力</w:t>
      </w:r>
      <w:r>
        <w:rPr>
          <w:rFonts w:ascii="宋体" w:hAnsi="宋体" w:hint="eastAsia"/>
          <w:b/>
        </w:rPr>
        <w:t>Ⅱ</w:t>
      </w:r>
      <w:r>
        <w:rPr>
          <w:rFonts w:ascii="宋体" w:hAnsi="宋体"/>
          <w:b/>
        </w:rPr>
        <w:t>（</w:t>
      </w:r>
      <w:r>
        <w:rPr>
          <w:b/>
        </w:rPr>
        <w:t>10</w:t>
      </w:r>
      <w:r>
        <w:rPr>
          <w:rFonts w:ascii="宋体" w:hAnsi="宋体"/>
          <w:b/>
        </w:rPr>
        <w:t>分）</w:t>
      </w:r>
    </w:p>
    <w:p w:rsidR="005442EF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略。</w:t>
      </w:r>
    </w:p>
    <w:p w:rsidR="005442EF">
      <w:pPr>
        <w:spacing w:line="360" w:lineRule="auto"/>
        <w:rPr>
          <w:b/>
        </w:rPr>
      </w:pPr>
      <w:r>
        <w:rPr>
          <w:rFonts w:ascii="宋体" w:hAnsi="宋体" w:hint="eastAsia"/>
          <w:b/>
        </w:rPr>
        <w:t>Ⅲ</w:t>
      </w:r>
      <w:r>
        <w:rPr>
          <w:b/>
        </w:rPr>
        <w:t>.</w:t>
      </w:r>
      <w:r>
        <w:rPr>
          <w:rFonts w:ascii="宋体" w:hAnsi="宋体"/>
          <w:b/>
        </w:rPr>
        <w:t>任务型阅读（</w:t>
      </w:r>
      <w:r>
        <w:rPr>
          <w:b/>
        </w:rPr>
        <w:t>10</w:t>
      </w:r>
      <w:r>
        <w:rPr>
          <w:rFonts w:ascii="宋体" w:hAnsi="宋体"/>
          <w:b/>
        </w:rPr>
        <w:t>分）</w:t>
      </w:r>
    </w:p>
    <w:p w:rsidR="005442EF">
      <w:pPr>
        <w:spacing w:line="360" w:lineRule="auto"/>
      </w:pPr>
      <w:r>
        <w:t>76. festivals</w:t>
      </w:r>
      <w:r>
        <w:rPr>
          <w:rFonts w:hint="eastAsia"/>
        </w:rPr>
        <w:t xml:space="preserve">   77. </w:t>
      </w:r>
      <w:r>
        <w:t>development</w:t>
      </w:r>
      <w:r>
        <w:rPr>
          <w:rFonts w:hint="eastAsia"/>
        </w:rPr>
        <w:t xml:space="preserve">  78. simple   79. </w:t>
      </w:r>
      <w:r>
        <w:t>hidden</w:t>
      </w:r>
      <w:r>
        <w:rPr>
          <w:rFonts w:hint="eastAsia"/>
        </w:rPr>
        <w:t xml:space="preserve">    80. </w:t>
      </w:r>
      <w:r>
        <w:t>carefully</w:t>
      </w:r>
    </w:p>
    <w:p w:rsidR="005442EF">
      <w:pPr>
        <w:spacing w:line="360" w:lineRule="auto"/>
        <w:jc w:val="center"/>
        <w:rPr>
          <w:b/>
        </w:rPr>
      </w:pPr>
      <w:r>
        <w:rPr>
          <w:rFonts w:ascii="宋体" w:hAnsi="宋体"/>
          <w:b/>
        </w:rPr>
        <w:t>书面表达（</w:t>
      </w:r>
      <w:r>
        <w:rPr>
          <w:b/>
        </w:rPr>
        <w:t>40</w:t>
      </w:r>
      <w:r>
        <w:rPr>
          <w:rFonts w:ascii="宋体" w:hAnsi="宋体"/>
          <w:b/>
        </w:rPr>
        <w:t>分）</w:t>
      </w:r>
    </w:p>
    <w:p w:rsidR="005442EF">
      <w:pPr>
        <w:spacing w:line="360" w:lineRule="auto"/>
        <w:rPr>
          <w:b/>
        </w:rPr>
      </w:pPr>
      <w:r>
        <w:rPr>
          <w:b/>
        </w:rPr>
        <w:t>I.</w:t>
      </w:r>
      <w:r>
        <w:rPr>
          <w:rFonts w:ascii="宋体" w:hAnsi="宋体"/>
          <w:b/>
        </w:rPr>
        <w:t>单词拼写（</w:t>
      </w:r>
      <w:r>
        <w:rPr>
          <w:b/>
        </w:rPr>
        <w:t>10</w:t>
      </w:r>
      <w:r>
        <w:rPr>
          <w:rFonts w:ascii="宋体" w:hAnsi="宋体"/>
          <w:b/>
        </w:rPr>
        <w:t>分）</w:t>
      </w:r>
    </w:p>
    <w:p w:rsidR="005442EF">
      <w:pPr>
        <w:spacing w:line="360" w:lineRule="auto"/>
      </w:pPr>
      <w:r>
        <w:t>i.</w:t>
      </w:r>
      <w:r>
        <w:rPr>
          <w:rFonts w:ascii="宋体" w:hAnsi="宋体"/>
        </w:rPr>
        <w:t>根据括号内的汉语完成句子。答案书写在答题卡卷</w:t>
      </w:r>
      <w:r>
        <w:rPr>
          <w:rFonts w:ascii="宋体" w:hAnsi="宋体" w:hint="eastAsia"/>
        </w:rPr>
        <w:t>Ⅱ</w:t>
      </w:r>
      <w:r>
        <w:rPr>
          <w:rFonts w:ascii="宋体" w:hAnsi="宋体"/>
        </w:rPr>
        <w:t>各小题规定的位置。</w:t>
      </w:r>
    </w:p>
    <w:p w:rsidR="005442EF">
      <w:pPr>
        <w:spacing w:line="360" w:lineRule="auto"/>
      </w:pPr>
      <w:r>
        <w:rPr>
          <w:rFonts w:hint="eastAsia"/>
        </w:rPr>
        <w:t xml:space="preserve">81. third   82. allow   </w:t>
      </w:r>
      <w:r>
        <w:rPr>
          <w:rFonts w:hint="eastAsia"/>
        </w:rPr>
        <w:t>83. wonder   84. proud    85. herself</w:t>
      </w:r>
    </w:p>
    <w:p w:rsidR="005442EF">
      <w:pPr>
        <w:spacing w:line="360" w:lineRule="auto"/>
      </w:pPr>
      <w:r>
        <w:t>ii.</w:t>
      </w:r>
      <w:r>
        <w:rPr>
          <w:rFonts w:ascii="宋体" w:hAnsi="宋体"/>
        </w:rPr>
        <w:t>根据句意和空缺处所给首字母写单词。答案书写在答题卡卷</w:t>
      </w:r>
      <w:r>
        <w:rPr>
          <w:rFonts w:ascii="宋体" w:hAnsi="宋体" w:hint="eastAsia"/>
        </w:rPr>
        <w:t>Ⅱ</w:t>
      </w:r>
      <w:r>
        <w:rPr>
          <w:rFonts w:ascii="宋体" w:hAnsi="宋体"/>
        </w:rPr>
        <w:t>各小题规定的位置。</w:t>
      </w:r>
    </w:p>
    <w:p w:rsidR="005442EF">
      <w:pPr>
        <w:spacing w:line="360" w:lineRule="auto"/>
      </w:pPr>
      <w:r>
        <w:rPr>
          <w:rFonts w:hint="eastAsia"/>
        </w:rPr>
        <w:t>86. habit    87. vacation   88. realized   89. perfect   90. October</w:t>
      </w:r>
    </w:p>
    <w:p w:rsidR="005442EF">
      <w:pPr>
        <w:spacing w:line="360" w:lineRule="auto"/>
        <w:rPr>
          <w:b/>
        </w:rPr>
      </w:pPr>
      <w:r>
        <w:rPr>
          <w:rFonts w:ascii="宋体" w:hAnsi="宋体" w:hint="eastAsia"/>
          <w:b/>
        </w:rPr>
        <w:t>Ⅱ</w:t>
      </w:r>
      <w:r>
        <w:rPr>
          <w:b/>
        </w:rPr>
        <w:t>.</w:t>
      </w:r>
      <w:r>
        <w:rPr>
          <w:rFonts w:ascii="宋体" w:hAnsi="宋体"/>
          <w:b/>
        </w:rPr>
        <w:t>短文改错（</w:t>
      </w:r>
      <w:r>
        <w:rPr>
          <w:b/>
        </w:rPr>
        <w:t>10</w:t>
      </w:r>
      <w:r>
        <w:rPr>
          <w:rFonts w:ascii="宋体" w:hAnsi="宋体"/>
          <w:b/>
        </w:rPr>
        <w:t>分）</w:t>
      </w:r>
    </w:p>
    <w:p w:rsidR="005442EF"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下列短文的划线部分是错误的</w:t>
      </w:r>
      <w:r>
        <w:t xml:space="preserve">, </w:t>
      </w:r>
      <w:r>
        <w:rPr>
          <w:rFonts w:ascii="宋体" w:hAnsi="宋体"/>
        </w:rPr>
        <w:t>请改正</w:t>
      </w:r>
      <w:r>
        <w:t xml:space="preserve">, </w:t>
      </w:r>
      <w:r>
        <w:rPr>
          <w:rFonts w:ascii="宋体" w:hAnsi="宋体"/>
        </w:rPr>
        <w:t>并将其正确答案书写在答题卡卷</w:t>
      </w:r>
      <w:r>
        <w:rPr>
          <w:rFonts w:ascii="宋体" w:hAnsi="宋体" w:hint="eastAsia"/>
        </w:rPr>
        <w:t>Ⅱ</w:t>
      </w:r>
      <w:r>
        <w:rPr>
          <w:rFonts w:ascii="宋体" w:hAnsi="宋体"/>
        </w:rPr>
        <w:t>各小题规定的位置。</w:t>
      </w:r>
    </w:p>
    <w:p w:rsidR="005442EF">
      <w:pPr>
        <w:spacing w:line="360" w:lineRule="auto"/>
      </w:pPr>
      <w:r>
        <w:t xml:space="preserve">91. </w:t>
      </w:r>
      <w:r>
        <w:rPr>
          <w:rFonts w:hint="eastAsia"/>
        </w:rPr>
        <w:t xml:space="preserve">confident   92. considered   93. in   94. his      95. poems   </w:t>
      </w:r>
    </w:p>
    <w:p w:rsidR="005442EF">
      <w:pPr>
        <w:spacing w:line="360" w:lineRule="auto"/>
      </w:pPr>
      <w:r>
        <w:rPr>
          <w:rFonts w:hint="eastAsia"/>
        </w:rPr>
        <w:t xml:space="preserve">96. are    97. by   98. moving   99. who/ </w:t>
      </w:r>
      <w:r>
        <w:t>that</w:t>
      </w:r>
      <w:r>
        <w:rPr>
          <w:rFonts w:hint="eastAsia"/>
        </w:rPr>
        <w:t xml:space="preserve">   100. well </w:t>
      </w:r>
    </w:p>
    <w:p w:rsidR="005442EF">
      <w:pPr>
        <w:spacing w:line="360" w:lineRule="auto"/>
      </w:pPr>
      <w:r>
        <w:rPr>
          <w:rFonts w:ascii="宋体" w:hAnsi="宋体" w:hint="eastAsia"/>
        </w:rPr>
        <w:t>Ⅲ</w:t>
      </w:r>
      <w:r>
        <w:t>.</w:t>
      </w:r>
      <w:r>
        <w:rPr>
          <w:rFonts w:ascii="宋体" w:hAnsi="宋体"/>
        </w:rPr>
        <w:t>写作</w:t>
      </w:r>
      <w:r>
        <w:t>(20</w:t>
      </w:r>
      <w:r>
        <w:rPr>
          <w:rFonts w:ascii="宋体" w:hAnsi="宋体"/>
        </w:rPr>
        <w:t>分</w:t>
      </w:r>
      <w:r>
        <w:t>)</w:t>
      </w:r>
    </w:p>
    <w:p w:rsidR="005442EF">
      <w:pPr>
        <w:spacing w:line="360" w:lineRule="auto"/>
      </w:pPr>
      <w:r>
        <w:t>略。</w:t>
      </w:r>
    </w:p>
    <w:p w:rsidR="005442EF">
      <w:pPr>
        <w:spacing w:line="360" w:lineRule="auto"/>
      </w:pPr>
    </w:p>
    <w:p w:rsidR="005442EF">
      <w:pPr>
        <w:spacing w:line="360" w:lineRule="auto"/>
      </w:pPr>
    </w:p>
    <w:p w:rsidR="005442EF"/>
    <w:sectPr>
      <w:headerReference w:type="firs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442EF"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wrapNone/>
          <wp:docPr id="100002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926537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635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3867973" name="图片 1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2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5E3682"/>
    <w:rsid w:val="005442EF"/>
    <w:rsid w:val="00893311"/>
    <w:rsid w:val="6F5E368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49D29B90-3F7D-48C4-BCD2-928E0CF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line="288" w:lineRule="auto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668</Characters>
  <Application>Microsoft Office Word</Application>
  <DocSecurity>0</DocSecurity>
  <Lines>5</Lines>
  <Paragraphs>1</Paragraphs>
  <ScaleCrop>false</ScaleCrop>
  <Company>学科网（北京）股份有限公司</Company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吴思华</dc:creator>
  <cp:lastModifiedBy>学科网(Zxxk.com)</cp:lastModifiedBy>
  <cp:revision>2</cp:revision>
  <dcterms:created xsi:type="dcterms:W3CDTF">2021-07-04T14:13:00Z</dcterms:created>
  <dcterms:modified xsi:type="dcterms:W3CDTF">2021-07-04T14:13:00Z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